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90605" w:rsidRDefault="00090605" w:rsidP="00090605">
      <w:pPr>
        <w:spacing w:line="480" w:lineRule="auto"/>
        <w:ind w:firstLine="720"/>
      </w:pPr>
      <w:r>
        <w:t xml:space="preserve">For the number of risk domains present at baseline, </w:t>
      </w:r>
      <w:r w:rsidRPr="00292779">
        <w:t xml:space="preserve">there was a significant treatment by time by risk domains interaction </w:t>
      </w:r>
      <w:r>
        <w:t xml:space="preserve">for youth self-report composite risk in behavioral domain, </w:t>
      </w:r>
      <w:r w:rsidRPr="006754D9">
        <w:rPr>
          <w:i/>
          <w:iCs/>
          <w:color w:val="000000"/>
          <w:sz w:val="22"/>
          <w:szCs w:val="22"/>
        </w:rPr>
        <w:sym w:font="Symbol" w:char="F063"/>
      </w:r>
      <w:r w:rsidRPr="006754D9">
        <w:rPr>
          <w:i/>
          <w:iCs/>
          <w:color w:val="000000"/>
          <w:sz w:val="22"/>
          <w:szCs w:val="22"/>
          <w:vertAlign w:val="superscript"/>
        </w:rPr>
        <w:t>2</w:t>
      </w:r>
      <w:r w:rsidRPr="008C53B0">
        <w:t>(2)</w:t>
      </w:r>
      <w:r>
        <w:t xml:space="preserve"> = 15.19, </w:t>
      </w:r>
      <w:r w:rsidRPr="000F5C91">
        <w:rPr>
          <w:i/>
        </w:rPr>
        <w:t>p</w:t>
      </w:r>
      <w:r>
        <w:t xml:space="preserve"> = 0.0022. </w:t>
      </w:r>
      <w:r w:rsidRPr="00D428EA">
        <w:t>Specifically, the difference in the effects of risk domains at baseline on behavioral risk was significant comparing TranS-C versus PE during treatment phase (</w:t>
      </w:r>
      <w:r w:rsidRPr="00D428EA">
        <w:rPr>
          <w:i/>
        </w:rPr>
        <w:t>b</w:t>
      </w:r>
      <w:r w:rsidRPr="00D428EA">
        <w:t xml:space="preserve"> = -0.21, </w:t>
      </w:r>
      <w:r w:rsidRPr="00D428EA">
        <w:rPr>
          <w:i/>
        </w:rPr>
        <w:t>p</w:t>
      </w:r>
      <w:r w:rsidRPr="00D428EA">
        <w:t xml:space="preserve"> = 0.01) and through 6-month follow-up (</w:t>
      </w:r>
      <w:r w:rsidRPr="00D428EA">
        <w:rPr>
          <w:i/>
        </w:rPr>
        <w:t>b</w:t>
      </w:r>
      <w:r w:rsidRPr="00D428EA">
        <w:t xml:space="preserve"> = -0.28, </w:t>
      </w:r>
      <w:r w:rsidRPr="00D428EA">
        <w:rPr>
          <w:i/>
        </w:rPr>
        <w:t>p</w:t>
      </w:r>
      <w:r w:rsidRPr="00D428EA">
        <w:t xml:space="preserve"> = 0.001).</w:t>
      </w:r>
      <w:r w:rsidRPr="00292779">
        <w:t xml:space="preserve"> </w:t>
      </w:r>
      <w:r>
        <w:t xml:space="preserve">We also explored the specific measures within the behavioral domain. The difference in the effects of risk domains at baseline on self-reported substance use comparing TranS-C versus PE was significant </w:t>
      </w:r>
      <w:r w:rsidRPr="00173BB6">
        <w:t>during treatment phase (</w:t>
      </w:r>
      <w:r w:rsidRPr="00173BB6">
        <w:rPr>
          <w:i/>
        </w:rPr>
        <w:t>b</w:t>
      </w:r>
      <w:r w:rsidRPr="00173BB6">
        <w:t xml:space="preserve"> = -1.49, </w:t>
      </w:r>
      <w:r w:rsidRPr="00173BB6">
        <w:rPr>
          <w:i/>
        </w:rPr>
        <w:t>p</w:t>
      </w:r>
      <w:r w:rsidRPr="00173BB6">
        <w:t xml:space="preserve"> = 0.045) and</w:t>
      </w:r>
      <w:r w:rsidRPr="00292779">
        <w:t xml:space="preserve"> through 6-month follow-up (</w:t>
      </w:r>
      <w:r w:rsidRPr="00292779">
        <w:rPr>
          <w:i/>
        </w:rPr>
        <w:t>b</w:t>
      </w:r>
      <w:r w:rsidRPr="00292779">
        <w:t xml:space="preserve"> = -2.80, </w:t>
      </w:r>
      <w:r w:rsidRPr="00292779">
        <w:rPr>
          <w:i/>
        </w:rPr>
        <w:t>p</w:t>
      </w:r>
      <w:r w:rsidRPr="00292779">
        <w:t xml:space="preserve"> &lt; 0.001)</w:t>
      </w:r>
      <w:r>
        <w:t xml:space="preserve">. </w:t>
      </w:r>
    </w:p>
    <w:p w:rsidR="00090605" w:rsidRDefault="00090605" w:rsidP="00090605">
      <w:pPr>
        <w:spacing w:line="480" w:lineRule="auto"/>
      </w:pPr>
      <w:r w:rsidRPr="005F1D67">
        <w:drawing>
          <wp:inline distT="0" distB="0" distL="0" distR="0" wp14:anchorId="4C0C90BD" wp14:editId="19198305">
            <wp:extent cx="4925085" cy="3581736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28874" cy="358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04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056"/>
        <w:gridCol w:w="1068"/>
        <w:gridCol w:w="1331"/>
        <w:gridCol w:w="998"/>
        <w:gridCol w:w="911"/>
        <w:gridCol w:w="1555"/>
        <w:gridCol w:w="1385"/>
      </w:tblGrid>
      <w:tr w:rsidR="00090605" w:rsidRPr="0022636B" w:rsidTr="004841BB">
        <w:trPr>
          <w:trHeight w:val="295"/>
        </w:trPr>
        <w:tc>
          <w:tcPr>
            <w:tcW w:w="205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0605" w:rsidRPr="0022636B" w:rsidRDefault="00090605" w:rsidP="004841BB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06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proofErr w:type="spellStart"/>
            <w:r w:rsidRPr="0022636B">
              <w:rPr>
                <w:color w:val="000000"/>
                <w:sz w:val="22"/>
                <w:szCs w:val="22"/>
              </w:rPr>
              <w:t>dy</w:t>
            </w:r>
            <w:proofErr w:type="spellEnd"/>
            <w:r w:rsidRPr="0022636B">
              <w:rPr>
                <w:color w:val="000000"/>
                <w:sz w:val="22"/>
                <w:szCs w:val="22"/>
              </w:rPr>
              <w:t>/dx</w:t>
            </w:r>
          </w:p>
        </w:tc>
        <w:tc>
          <w:tcPr>
            <w:tcW w:w="133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Std. Err.</w:t>
            </w:r>
          </w:p>
        </w:tc>
        <w:tc>
          <w:tcPr>
            <w:tcW w:w="99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z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P&gt;z</w:t>
            </w:r>
          </w:p>
        </w:tc>
        <w:tc>
          <w:tcPr>
            <w:tcW w:w="155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[95% Conf.</w:t>
            </w:r>
          </w:p>
        </w:tc>
        <w:tc>
          <w:tcPr>
            <w:tcW w:w="138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Interval]</w:t>
            </w:r>
          </w:p>
        </w:tc>
      </w:tr>
      <w:tr w:rsidR="00090605" w:rsidRPr="0022636B" w:rsidTr="004841BB">
        <w:trPr>
          <w:trHeight w:val="67"/>
        </w:trPr>
        <w:tc>
          <w:tcPr>
            <w:tcW w:w="2056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0605" w:rsidRPr="0022636B" w:rsidRDefault="00090605" w:rsidP="004841BB">
            <w:pPr>
              <w:rPr>
                <w:color w:val="000000"/>
                <w:sz w:val="22"/>
                <w:szCs w:val="22"/>
              </w:rPr>
            </w:pPr>
            <w:proofErr w:type="spellStart"/>
            <w:r w:rsidRPr="0022636B">
              <w:rPr>
                <w:color w:val="000000"/>
                <w:sz w:val="22"/>
                <w:szCs w:val="22"/>
              </w:rPr>
              <w:t>risk_count</w:t>
            </w:r>
            <w:proofErr w:type="spellEnd"/>
          </w:p>
        </w:tc>
        <w:tc>
          <w:tcPr>
            <w:tcW w:w="1068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1331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998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911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555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385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sz w:val="22"/>
                <w:szCs w:val="22"/>
              </w:rPr>
            </w:pPr>
          </w:p>
        </w:tc>
      </w:tr>
      <w:tr w:rsidR="00090605" w:rsidRPr="0022636B" w:rsidTr="004841BB">
        <w:trPr>
          <w:trHeight w:val="77"/>
        </w:trPr>
        <w:tc>
          <w:tcPr>
            <w:tcW w:w="2056" w:type="dxa"/>
            <w:shd w:val="clear" w:color="auto" w:fill="auto"/>
            <w:noWrap/>
            <w:vAlign w:val="bottom"/>
            <w:hideMark/>
          </w:tcPr>
          <w:p w:rsidR="00090605" w:rsidRPr="0022636B" w:rsidRDefault="00090605" w:rsidP="004841BB">
            <w:pPr>
              <w:rPr>
                <w:color w:val="000000"/>
                <w:sz w:val="22"/>
                <w:szCs w:val="22"/>
              </w:rPr>
            </w:pPr>
            <w:proofErr w:type="spellStart"/>
            <w:r w:rsidRPr="0022636B">
              <w:rPr>
                <w:color w:val="000000"/>
                <w:sz w:val="22"/>
                <w:szCs w:val="22"/>
              </w:rPr>
              <w:t>Tx#timepoint</w:t>
            </w:r>
            <w:proofErr w:type="spellEnd"/>
          </w:p>
        </w:tc>
        <w:tc>
          <w:tcPr>
            <w:tcW w:w="1068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1331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998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911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555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385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sz w:val="22"/>
                <w:szCs w:val="22"/>
              </w:rPr>
            </w:pPr>
          </w:p>
        </w:tc>
      </w:tr>
      <w:tr w:rsidR="00090605" w:rsidRPr="0022636B" w:rsidTr="004841BB">
        <w:trPr>
          <w:trHeight w:val="77"/>
        </w:trPr>
        <w:tc>
          <w:tcPr>
            <w:tcW w:w="2056" w:type="dxa"/>
            <w:shd w:val="clear" w:color="auto" w:fill="auto"/>
            <w:noWrap/>
            <w:vAlign w:val="bottom"/>
            <w:hideMark/>
          </w:tcPr>
          <w:p w:rsidR="00090605" w:rsidRPr="0022636B" w:rsidRDefault="00090605" w:rsidP="004841BB">
            <w:pPr>
              <w:jc w:val="right"/>
              <w:rPr>
                <w:color w:val="000000"/>
                <w:sz w:val="22"/>
                <w:szCs w:val="22"/>
              </w:rPr>
            </w:pPr>
            <w:proofErr w:type="spellStart"/>
            <w:r w:rsidRPr="0022636B">
              <w:rPr>
                <w:color w:val="000000"/>
                <w:sz w:val="22"/>
                <w:szCs w:val="22"/>
              </w:rPr>
              <w:t>PE#PRE</w:t>
            </w:r>
            <w:proofErr w:type="spellEnd"/>
          </w:p>
        </w:tc>
        <w:tc>
          <w:tcPr>
            <w:tcW w:w="1068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-0.03</w:t>
            </w:r>
          </w:p>
        </w:tc>
        <w:tc>
          <w:tcPr>
            <w:tcW w:w="1331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0.10</w:t>
            </w:r>
          </w:p>
        </w:tc>
        <w:tc>
          <w:tcPr>
            <w:tcW w:w="998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-0.35</w:t>
            </w:r>
          </w:p>
        </w:tc>
        <w:tc>
          <w:tcPr>
            <w:tcW w:w="911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0.73</w:t>
            </w:r>
          </w:p>
        </w:tc>
        <w:tc>
          <w:tcPr>
            <w:tcW w:w="1555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-0.23</w:t>
            </w:r>
          </w:p>
        </w:tc>
        <w:tc>
          <w:tcPr>
            <w:tcW w:w="1385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0.16</w:t>
            </w:r>
          </w:p>
        </w:tc>
      </w:tr>
      <w:tr w:rsidR="00090605" w:rsidRPr="0022636B" w:rsidTr="004841BB">
        <w:trPr>
          <w:trHeight w:val="77"/>
        </w:trPr>
        <w:tc>
          <w:tcPr>
            <w:tcW w:w="2056" w:type="dxa"/>
            <w:shd w:val="clear" w:color="auto" w:fill="auto"/>
            <w:noWrap/>
            <w:vAlign w:val="bottom"/>
            <w:hideMark/>
          </w:tcPr>
          <w:p w:rsidR="00090605" w:rsidRPr="0022636B" w:rsidRDefault="00090605" w:rsidP="004841BB">
            <w:pPr>
              <w:jc w:val="right"/>
              <w:rPr>
                <w:color w:val="000000"/>
                <w:sz w:val="22"/>
                <w:szCs w:val="22"/>
              </w:rPr>
            </w:pPr>
            <w:proofErr w:type="spellStart"/>
            <w:r w:rsidRPr="0022636B">
              <w:rPr>
                <w:color w:val="000000"/>
                <w:sz w:val="22"/>
                <w:szCs w:val="22"/>
              </w:rPr>
              <w:t>PE#POST</w:t>
            </w:r>
            <w:proofErr w:type="spellEnd"/>
          </w:p>
        </w:tc>
        <w:tc>
          <w:tcPr>
            <w:tcW w:w="1068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0.10</w:t>
            </w:r>
          </w:p>
        </w:tc>
        <w:tc>
          <w:tcPr>
            <w:tcW w:w="1331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0.10</w:t>
            </w:r>
          </w:p>
        </w:tc>
        <w:tc>
          <w:tcPr>
            <w:tcW w:w="998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1.02</w:t>
            </w:r>
          </w:p>
        </w:tc>
        <w:tc>
          <w:tcPr>
            <w:tcW w:w="911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0.31</w:t>
            </w:r>
          </w:p>
        </w:tc>
        <w:tc>
          <w:tcPr>
            <w:tcW w:w="1555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-0.10</w:t>
            </w:r>
          </w:p>
        </w:tc>
        <w:tc>
          <w:tcPr>
            <w:tcW w:w="1385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0.30</w:t>
            </w:r>
          </w:p>
        </w:tc>
      </w:tr>
      <w:tr w:rsidR="00090605" w:rsidRPr="0022636B" w:rsidTr="004841BB">
        <w:trPr>
          <w:trHeight w:val="77"/>
        </w:trPr>
        <w:tc>
          <w:tcPr>
            <w:tcW w:w="2056" w:type="dxa"/>
            <w:shd w:val="clear" w:color="auto" w:fill="auto"/>
            <w:noWrap/>
            <w:vAlign w:val="bottom"/>
            <w:hideMark/>
          </w:tcPr>
          <w:p w:rsidR="00090605" w:rsidRPr="0022636B" w:rsidRDefault="00090605" w:rsidP="004841BB">
            <w:pPr>
              <w:jc w:val="right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PE#FU6</w:t>
            </w:r>
          </w:p>
        </w:tc>
        <w:tc>
          <w:tcPr>
            <w:tcW w:w="1068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0.11</w:t>
            </w:r>
          </w:p>
        </w:tc>
        <w:tc>
          <w:tcPr>
            <w:tcW w:w="1331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0.10</w:t>
            </w:r>
          </w:p>
        </w:tc>
        <w:tc>
          <w:tcPr>
            <w:tcW w:w="998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1.10</w:t>
            </w:r>
          </w:p>
        </w:tc>
        <w:tc>
          <w:tcPr>
            <w:tcW w:w="911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0.27</w:t>
            </w:r>
          </w:p>
        </w:tc>
        <w:tc>
          <w:tcPr>
            <w:tcW w:w="1555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-0.09</w:t>
            </w:r>
          </w:p>
        </w:tc>
        <w:tc>
          <w:tcPr>
            <w:tcW w:w="1385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0.32</w:t>
            </w:r>
          </w:p>
        </w:tc>
      </w:tr>
      <w:tr w:rsidR="00090605" w:rsidRPr="0022636B" w:rsidTr="004841BB">
        <w:trPr>
          <w:trHeight w:val="77"/>
        </w:trPr>
        <w:tc>
          <w:tcPr>
            <w:tcW w:w="2056" w:type="dxa"/>
            <w:shd w:val="clear" w:color="auto" w:fill="auto"/>
            <w:noWrap/>
            <w:vAlign w:val="bottom"/>
            <w:hideMark/>
          </w:tcPr>
          <w:p w:rsidR="00090605" w:rsidRPr="0022636B" w:rsidRDefault="00090605" w:rsidP="004841BB">
            <w:pPr>
              <w:jc w:val="right"/>
              <w:rPr>
                <w:color w:val="000000"/>
                <w:sz w:val="22"/>
                <w:szCs w:val="22"/>
              </w:rPr>
            </w:pPr>
            <w:proofErr w:type="spellStart"/>
            <w:r w:rsidRPr="0022636B">
              <w:rPr>
                <w:color w:val="000000"/>
                <w:sz w:val="22"/>
                <w:szCs w:val="22"/>
              </w:rPr>
              <w:t>TranS-C#PRE</w:t>
            </w:r>
            <w:proofErr w:type="spellEnd"/>
          </w:p>
        </w:tc>
        <w:tc>
          <w:tcPr>
            <w:tcW w:w="1068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0.11</w:t>
            </w:r>
          </w:p>
        </w:tc>
        <w:tc>
          <w:tcPr>
            <w:tcW w:w="1331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0.10</w:t>
            </w:r>
          </w:p>
        </w:tc>
        <w:tc>
          <w:tcPr>
            <w:tcW w:w="998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1.06</w:t>
            </w:r>
          </w:p>
        </w:tc>
        <w:tc>
          <w:tcPr>
            <w:tcW w:w="911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0.29</w:t>
            </w:r>
          </w:p>
        </w:tc>
        <w:tc>
          <w:tcPr>
            <w:tcW w:w="1555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-0.09</w:t>
            </w:r>
          </w:p>
        </w:tc>
        <w:tc>
          <w:tcPr>
            <w:tcW w:w="1385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0.30</w:t>
            </w:r>
          </w:p>
        </w:tc>
      </w:tr>
      <w:tr w:rsidR="00090605" w:rsidRPr="0022636B" w:rsidTr="004841BB">
        <w:trPr>
          <w:trHeight w:val="77"/>
        </w:trPr>
        <w:tc>
          <w:tcPr>
            <w:tcW w:w="2056" w:type="dxa"/>
            <w:shd w:val="clear" w:color="auto" w:fill="auto"/>
            <w:noWrap/>
            <w:vAlign w:val="bottom"/>
            <w:hideMark/>
          </w:tcPr>
          <w:p w:rsidR="00090605" w:rsidRPr="0022636B" w:rsidRDefault="00090605" w:rsidP="004841BB">
            <w:pPr>
              <w:jc w:val="right"/>
              <w:rPr>
                <w:color w:val="000000"/>
                <w:sz w:val="22"/>
                <w:szCs w:val="22"/>
              </w:rPr>
            </w:pPr>
            <w:proofErr w:type="spellStart"/>
            <w:r w:rsidRPr="0022636B">
              <w:rPr>
                <w:color w:val="000000"/>
                <w:sz w:val="22"/>
                <w:szCs w:val="22"/>
              </w:rPr>
              <w:t>TranS-C#POST</w:t>
            </w:r>
            <w:proofErr w:type="spellEnd"/>
          </w:p>
        </w:tc>
        <w:tc>
          <w:tcPr>
            <w:tcW w:w="1068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0.03</w:t>
            </w:r>
          </w:p>
        </w:tc>
        <w:tc>
          <w:tcPr>
            <w:tcW w:w="1331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0.10</w:t>
            </w:r>
          </w:p>
        </w:tc>
        <w:tc>
          <w:tcPr>
            <w:tcW w:w="998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0.34</w:t>
            </w:r>
          </w:p>
        </w:tc>
        <w:tc>
          <w:tcPr>
            <w:tcW w:w="911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0.74</w:t>
            </w:r>
          </w:p>
        </w:tc>
        <w:tc>
          <w:tcPr>
            <w:tcW w:w="1555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-0.17</w:t>
            </w:r>
          </w:p>
        </w:tc>
        <w:tc>
          <w:tcPr>
            <w:tcW w:w="1385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0.24</w:t>
            </w:r>
          </w:p>
        </w:tc>
      </w:tr>
      <w:tr w:rsidR="00090605" w:rsidRPr="0022636B" w:rsidTr="004841BB">
        <w:trPr>
          <w:trHeight w:val="77"/>
        </w:trPr>
        <w:tc>
          <w:tcPr>
            <w:tcW w:w="2056" w:type="dxa"/>
            <w:shd w:val="clear" w:color="auto" w:fill="auto"/>
            <w:noWrap/>
            <w:vAlign w:val="bottom"/>
            <w:hideMark/>
          </w:tcPr>
          <w:p w:rsidR="00090605" w:rsidRPr="0022636B" w:rsidRDefault="00090605" w:rsidP="004841BB">
            <w:pPr>
              <w:jc w:val="right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TranS-C#FU6</w:t>
            </w:r>
          </w:p>
        </w:tc>
        <w:tc>
          <w:tcPr>
            <w:tcW w:w="1068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-0.03</w:t>
            </w:r>
          </w:p>
        </w:tc>
        <w:tc>
          <w:tcPr>
            <w:tcW w:w="1331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0.10</w:t>
            </w:r>
          </w:p>
        </w:tc>
        <w:tc>
          <w:tcPr>
            <w:tcW w:w="998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-0.25</w:t>
            </w:r>
          </w:p>
        </w:tc>
        <w:tc>
          <w:tcPr>
            <w:tcW w:w="911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0.80</w:t>
            </w:r>
          </w:p>
        </w:tc>
        <w:tc>
          <w:tcPr>
            <w:tcW w:w="1555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-0.23</w:t>
            </w:r>
          </w:p>
        </w:tc>
        <w:tc>
          <w:tcPr>
            <w:tcW w:w="1385" w:type="dxa"/>
            <w:shd w:val="clear" w:color="auto" w:fill="auto"/>
            <w:noWrap/>
            <w:vAlign w:val="center"/>
            <w:hideMark/>
          </w:tcPr>
          <w:p w:rsidR="00090605" w:rsidRPr="0022636B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22636B">
              <w:rPr>
                <w:color w:val="000000"/>
                <w:sz w:val="22"/>
                <w:szCs w:val="22"/>
              </w:rPr>
              <w:t>0.18</w:t>
            </w:r>
          </w:p>
        </w:tc>
      </w:tr>
    </w:tbl>
    <w:p w:rsidR="00090605" w:rsidRDefault="00090605" w:rsidP="00090605">
      <w:pPr>
        <w:spacing w:line="480" w:lineRule="auto"/>
      </w:pPr>
    </w:p>
    <w:tbl>
      <w:tblPr>
        <w:tblW w:w="9324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3568"/>
        <w:gridCol w:w="1439"/>
        <w:gridCol w:w="1439"/>
        <w:gridCol w:w="1439"/>
        <w:gridCol w:w="1439"/>
      </w:tblGrid>
      <w:tr w:rsidR="00090605" w:rsidRPr="007B0150" w:rsidTr="004841BB">
        <w:trPr>
          <w:trHeight w:val="293"/>
        </w:trPr>
        <w:tc>
          <w:tcPr>
            <w:tcW w:w="356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0605" w:rsidRPr="007B0150" w:rsidRDefault="00090605" w:rsidP="004841BB">
            <w:pPr>
              <w:rPr>
                <w:sz w:val="22"/>
                <w:szCs w:val="22"/>
              </w:rPr>
            </w:pPr>
          </w:p>
        </w:tc>
        <w:tc>
          <w:tcPr>
            <w:tcW w:w="143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7B0150">
              <w:rPr>
                <w:color w:val="000000"/>
                <w:sz w:val="22"/>
                <w:szCs w:val="22"/>
              </w:rPr>
              <w:t>Contrast</w:t>
            </w:r>
          </w:p>
        </w:tc>
        <w:tc>
          <w:tcPr>
            <w:tcW w:w="143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7B0150">
              <w:rPr>
                <w:color w:val="000000"/>
                <w:sz w:val="22"/>
                <w:szCs w:val="22"/>
              </w:rPr>
              <w:t>Std. Err.</w:t>
            </w:r>
          </w:p>
        </w:tc>
        <w:tc>
          <w:tcPr>
            <w:tcW w:w="143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7B0150">
              <w:rPr>
                <w:color w:val="000000"/>
                <w:sz w:val="22"/>
                <w:szCs w:val="22"/>
              </w:rPr>
              <w:t>z</w:t>
            </w:r>
          </w:p>
        </w:tc>
        <w:tc>
          <w:tcPr>
            <w:tcW w:w="143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7B0150">
              <w:rPr>
                <w:color w:val="000000"/>
                <w:sz w:val="22"/>
                <w:szCs w:val="22"/>
              </w:rPr>
              <w:t>P&gt;z</w:t>
            </w:r>
          </w:p>
        </w:tc>
      </w:tr>
      <w:tr w:rsidR="00090605" w:rsidRPr="007B0150" w:rsidTr="004841BB">
        <w:trPr>
          <w:trHeight w:val="293"/>
        </w:trPr>
        <w:tc>
          <w:tcPr>
            <w:tcW w:w="3568" w:type="dxa"/>
            <w:shd w:val="clear" w:color="auto" w:fill="auto"/>
            <w:noWrap/>
            <w:vAlign w:val="bottom"/>
            <w:hideMark/>
          </w:tcPr>
          <w:p w:rsidR="00090605" w:rsidRPr="007B0150" w:rsidRDefault="00090605" w:rsidP="004841BB">
            <w:pPr>
              <w:rPr>
                <w:color w:val="000000"/>
                <w:sz w:val="22"/>
                <w:szCs w:val="22"/>
              </w:rPr>
            </w:pPr>
            <w:r w:rsidRPr="007B0150">
              <w:rPr>
                <w:color w:val="000000"/>
                <w:sz w:val="22"/>
                <w:szCs w:val="22"/>
              </w:rPr>
              <w:t>BEHAVIORAL_COMPOSITE_2</w:t>
            </w:r>
          </w:p>
        </w:tc>
        <w:tc>
          <w:tcPr>
            <w:tcW w:w="1439" w:type="dxa"/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1439" w:type="dxa"/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439" w:type="dxa"/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439" w:type="dxa"/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sz w:val="22"/>
                <w:szCs w:val="22"/>
              </w:rPr>
            </w:pPr>
          </w:p>
        </w:tc>
      </w:tr>
      <w:tr w:rsidR="00090605" w:rsidRPr="007B0150" w:rsidTr="004841BB">
        <w:trPr>
          <w:trHeight w:val="293"/>
        </w:trPr>
        <w:tc>
          <w:tcPr>
            <w:tcW w:w="3568" w:type="dxa"/>
            <w:shd w:val="clear" w:color="auto" w:fill="auto"/>
            <w:noWrap/>
            <w:vAlign w:val="bottom"/>
            <w:hideMark/>
          </w:tcPr>
          <w:p w:rsidR="00090605" w:rsidRPr="007B0150" w:rsidRDefault="00090605" w:rsidP="004841BB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B0150">
              <w:rPr>
                <w:color w:val="000000"/>
                <w:sz w:val="22"/>
                <w:szCs w:val="22"/>
              </w:rPr>
              <w:t>timepoint@Tx#</w:t>
            </w:r>
            <w:proofErr w:type="gramStart"/>
            <w:r w:rsidRPr="007B0150">
              <w:rPr>
                <w:color w:val="000000"/>
                <w:sz w:val="22"/>
                <w:szCs w:val="22"/>
              </w:rPr>
              <w:t>c.risk</w:t>
            </w:r>
            <w:proofErr w:type="gramEnd"/>
            <w:r w:rsidRPr="007B0150">
              <w:rPr>
                <w:color w:val="000000"/>
                <w:sz w:val="22"/>
                <w:szCs w:val="22"/>
              </w:rPr>
              <w:t>_count</w:t>
            </w:r>
            <w:proofErr w:type="spellEnd"/>
          </w:p>
        </w:tc>
        <w:tc>
          <w:tcPr>
            <w:tcW w:w="1439" w:type="dxa"/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1439" w:type="dxa"/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439" w:type="dxa"/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439" w:type="dxa"/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sz w:val="22"/>
                <w:szCs w:val="22"/>
              </w:rPr>
            </w:pPr>
          </w:p>
        </w:tc>
      </w:tr>
      <w:tr w:rsidR="00090605" w:rsidRPr="00CD1493" w:rsidTr="004841BB">
        <w:trPr>
          <w:trHeight w:val="293"/>
        </w:trPr>
        <w:tc>
          <w:tcPr>
            <w:tcW w:w="3568" w:type="dxa"/>
            <w:shd w:val="clear" w:color="auto" w:fill="auto"/>
            <w:noWrap/>
            <w:vAlign w:val="bottom"/>
            <w:hideMark/>
          </w:tcPr>
          <w:p w:rsidR="00090605" w:rsidRPr="00CD1493" w:rsidRDefault="00090605" w:rsidP="004841BB">
            <w:pPr>
              <w:jc w:val="right"/>
              <w:rPr>
                <w:b/>
                <w:color w:val="000000"/>
                <w:sz w:val="22"/>
                <w:szCs w:val="22"/>
              </w:rPr>
            </w:pPr>
            <w:r w:rsidRPr="00CD1493">
              <w:rPr>
                <w:b/>
                <w:color w:val="000000"/>
                <w:sz w:val="22"/>
                <w:szCs w:val="22"/>
              </w:rPr>
              <w:t>(POST vs PRE) PE</w:t>
            </w:r>
          </w:p>
        </w:tc>
        <w:tc>
          <w:tcPr>
            <w:tcW w:w="1439" w:type="dxa"/>
            <w:shd w:val="clear" w:color="auto" w:fill="auto"/>
            <w:noWrap/>
            <w:vAlign w:val="center"/>
            <w:hideMark/>
          </w:tcPr>
          <w:p w:rsidR="00090605" w:rsidRPr="00CD1493" w:rsidRDefault="00090605" w:rsidP="004841BB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CD1493">
              <w:rPr>
                <w:b/>
                <w:color w:val="000000"/>
                <w:sz w:val="22"/>
                <w:szCs w:val="22"/>
              </w:rPr>
              <w:t>0.14</w:t>
            </w:r>
          </w:p>
        </w:tc>
        <w:tc>
          <w:tcPr>
            <w:tcW w:w="1439" w:type="dxa"/>
            <w:shd w:val="clear" w:color="auto" w:fill="auto"/>
            <w:noWrap/>
            <w:vAlign w:val="center"/>
            <w:hideMark/>
          </w:tcPr>
          <w:p w:rsidR="00090605" w:rsidRPr="00CD1493" w:rsidRDefault="00090605" w:rsidP="004841BB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CD1493">
              <w:rPr>
                <w:b/>
                <w:color w:val="000000"/>
                <w:sz w:val="22"/>
                <w:szCs w:val="22"/>
              </w:rPr>
              <w:t>0.06</w:t>
            </w:r>
          </w:p>
        </w:tc>
        <w:tc>
          <w:tcPr>
            <w:tcW w:w="1439" w:type="dxa"/>
            <w:shd w:val="clear" w:color="auto" w:fill="auto"/>
            <w:noWrap/>
            <w:vAlign w:val="center"/>
            <w:hideMark/>
          </w:tcPr>
          <w:p w:rsidR="00090605" w:rsidRPr="00CD1493" w:rsidRDefault="00090605" w:rsidP="004841BB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CD1493">
              <w:rPr>
                <w:b/>
                <w:color w:val="000000"/>
                <w:sz w:val="22"/>
                <w:szCs w:val="22"/>
              </w:rPr>
              <w:t>2.45</w:t>
            </w:r>
          </w:p>
        </w:tc>
        <w:tc>
          <w:tcPr>
            <w:tcW w:w="1439" w:type="dxa"/>
            <w:shd w:val="clear" w:color="auto" w:fill="auto"/>
            <w:noWrap/>
            <w:vAlign w:val="center"/>
            <w:hideMark/>
          </w:tcPr>
          <w:p w:rsidR="00090605" w:rsidRPr="00CD1493" w:rsidRDefault="00090605" w:rsidP="004841BB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CD1493">
              <w:rPr>
                <w:b/>
                <w:color w:val="000000"/>
                <w:sz w:val="22"/>
                <w:szCs w:val="22"/>
              </w:rPr>
              <w:t>0.01</w:t>
            </w:r>
          </w:p>
        </w:tc>
      </w:tr>
      <w:tr w:rsidR="00090605" w:rsidRPr="007B0150" w:rsidTr="004841BB">
        <w:trPr>
          <w:trHeight w:val="293"/>
        </w:trPr>
        <w:tc>
          <w:tcPr>
            <w:tcW w:w="3568" w:type="dxa"/>
            <w:shd w:val="clear" w:color="auto" w:fill="auto"/>
            <w:noWrap/>
            <w:vAlign w:val="bottom"/>
            <w:hideMark/>
          </w:tcPr>
          <w:p w:rsidR="00090605" w:rsidRPr="007B0150" w:rsidRDefault="00090605" w:rsidP="004841BB">
            <w:pPr>
              <w:jc w:val="right"/>
              <w:rPr>
                <w:color w:val="000000"/>
                <w:sz w:val="22"/>
                <w:szCs w:val="22"/>
              </w:rPr>
            </w:pPr>
            <w:r w:rsidRPr="007B0150">
              <w:rPr>
                <w:color w:val="000000"/>
                <w:sz w:val="22"/>
                <w:szCs w:val="22"/>
              </w:rPr>
              <w:t>(POST vs PRE) TranS-C</w:t>
            </w:r>
          </w:p>
        </w:tc>
        <w:tc>
          <w:tcPr>
            <w:tcW w:w="1439" w:type="dxa"/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7B0150">
              <w:rPr>
                <w:color w:val="000000"/>
                <w:sz w:val="22"/>
                <w:szCs w:val="22"/>
              </w:rPr>
              <w:t>-0.07</w:t>
            </w:r>
          </w:p>
        </w:tc>
        <w:tc>
          <w:tcPr>
            <w:tcW w:w="1439" w:type="dxa"/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7B0150">
              <w:rPr>
                <w:color w:val="000000"/>
                <w:sz w:val="22"/>
                <w:szCs w:val="22"/>
              </w:rPr>
              <w:t>0.06</w:t>
            </w:r>
          </w:p>
        </w:tc>
        <w:tc>
          <w:tcPr>
            <w:tcW w:w="1439" w:type="dxa"/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7B0150">
              <w:rPr>
                <w:color w:val="000000"/>
                <w:sz w:val="22"/>
                <w:szCs w:val="22"/>
              </w:rPr>
              <w:t>-1.15</w:t>
            </w:r>
          </w:p>
        </w:tc>
        <w:tc>
          <w:tcPr>
            <w:tcW w:w="1439" w:type="dxa"/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7B0150">
              <w:rPr>
                <w:color w:val="000000"/>
                <w:sz w:val="22"/>
                <w:szCs w:val="22"/>
              </w:rPr>
              <w:t>0.25</w:t>
            </w:r>
          </w:p>
        </w:tc>
      </w:tr>
      <w:tr w:rsidR="00090605" w:rsidRPr="007B0150" w:rsidTr="004841BB">
        <w:trPr>
          <w:trHeight w:val="293"/>
        </w:trPr>
        <w:tc>
          <w:tcPr>
            <w:tcW w:w="3568" w:type="dxa"/>
            <w:shd w:val="clear" w:color="auto" w:fill="auto"/>
            <w:noWrap/>
            <w:vAlign w:val="bottom"/>
            <w:hideMark/>
          </w:tcPr>
          <w:p w:rsidR="00090605" w:rsidRPr="007B0150" w:rsidRDefault="00090605" w:rsidP="004841BB">
            <w:pPr>
              <w:jc w:val="right"/>
              <w:rPr>
                <w:color w:val="000000"/>
                <w:sz w:val="22"/>
                <w:szCs w:val="22"/>
              </w:rPr>
            </w:pPr>
            <w:r w:rsidRPr="007B0150">
              <w:rPr>
                <w:color w:val="000000"/>
                <w:sz w:val="22"/>
                <w:szCs w:val="22"/>
              </w:rPr>
              <w:t>(FU6 vs POST) PE</w:t>
            </w:r>
          </w:p>
        </w:tc>
        <w:tc>
          <w:tcPr>
            <w:tcW w:w="1439" w:type="dxa"/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7B0150">
              <w:rPr>
                <w:color w:val="000000"/>
                <w:sz w:val="22"/>
                <w:szCs w:val="22"/>
              </w:rPr>
              <w:t>0.01</w:t>
            </w:r>
          </w:p>
        </w:tc>
        <w:tc>
          <w:tcPr>
            <w:tcW w:w="1439" w:type="dxa"/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7B0150">
              <w:rPr>
                <w:color w:val="000000"/>
                <w:sz w:val="22"/>
                <w:szCs w:val="22"/>
              </w:rPr>
              <w:t>0.06</w:t>
            </w:r>
          </w:p>
        </w:tc>
        <w:tc>
          <w:tcPr>
            <w:tcW w:w="1439" w:type="dxa"/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7B0150">
              <w:rPr>
                <w:color w:val="000000"/>
                <w:sz w:val="22"/>
                <w:szCs w:val="22"/>
              </w:rPr>
              <w:t>0.18</w:t>
            </w:r>
          </w:p>
        </w:tc>
        <w:tc>
          <w:tcPr>
            <w:tcW w:w="1439" w:type="dxa"/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7B0150">
              <w:rPr>
                <w:color w:val="000000"/>
                <w:sz w:val="22"/>
                <w:szCs w:val="22"/>
              </w:rPr>
              <w:t>0.86</w:t>
            </w:r>
          </w:p>
        </w:tc>
      </w:tr>
      <w:tr w:rsidR="00090605" w:rsidRPr="007B0150" w:rsidTr="004841BB">
        <w:trPr>
          <w:trHeight w:val="293"/>
        </w:trPr>
        <w:tc>
          <w:tcPr>
            <w:tcW w:w="3568" w:type="dxa"/>
            <w:shd w:val="clear" w:color="auto" w:fill="auto"/>
            <w:noWrap/>
            <w:vAlign w:val="bottom"/>
            <w:hideMark/>
          </w:tcPr>
          <w:p w:rsidR="00090605" w:rsidRPr="007B0150" w:rsidRDefault="00090605" w:rsidP="004841BB">
            <w:pPr>
              <w:jc w:val="right"/>
              <w:rPr>
                <w:color w:val="000000"/>
                <w:sz w:val="22"/>
                <w:szCs w:val="22"/>
              </w:rPr>
            </w:pPr>
            <w:r w:rsidRPr="007B0150">
              <w:rPr>
                <w:color w:val="000000"/>
                <w:sz w:val="22"/>
                <w:szCs w:val="22"/>
              </w:rPr>
              <w:t>(FU6 vs POST) TranS-C</w:t>
            </w:r>
          </w:p>
        </w:tc>
        <w:tc>
          <w:tcPr>
            <w:tcW w:w="1439" w:type="dxa"/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7B0150">
              <w:rPr>
                <w:color w:val="000000"/>
                <w:sz w:val="22"/>
                <w:szCs w:val="22"/>
              </w:rPr>
              <w:t>-0.06</w:t>
            </w:r>
          </w:p>
        </w:tc>
        <w:tc>
          <w:tcPr>
            <w:tcW w:w="1439" w:type="dxa"/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7B0150">
              <w:rPr>
                <w:color w:val="000000"/>
                <w:sz w:val="22"/>
                <w:szCs w:val="22"/>
              </w:rPr>
              <w:t>0.06</w:t>
            </w:r>
          </w:p>
        </w:tc>
        <w:tc>
          <w:tcPr>
            <w:tcW w:w="1439" w:type="dxa"/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7B0150">
              <w:rPr>
                <w:color w:val="000000"/>
                <w:sz w:val="22"/>
                <w:szCs w:val="22"/>
              </w:rPr>
              <w:t>-0.97</w:t>
            </w:r>
          </w:p>
        </w:tc>
        <w:tc>
          <w:tcPr>
            <w:tcW w:w="1439" w:type="dxa"/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7B0150">
              <w:rPr>
                <w:color w:val="000000"/>
                <w:sz w:val="22"/>
                <w:szCs w:val="22"/>
              </w:rPr>
              <w:t>0.33</w:t>
            </w:r>
          </w:p>
        </w:tc>
      </w:tr>
    </w:tbl>
    <w:p w:rsidR="00090605" w:rsidRDefault="00090605" w:rsidP="00090605">
      <w:pPr>
        <w:spacing w:line="480" w:lineRule="auto"/>
      </w:pPr>
    </w:p>
    <w:tbl>
      <w:tblPr>
        <w:tblW w:w="8644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4136"/>
        <w:gridCol w:w="1330"/>
        <w:gridCol w:w="1322"/>
        <w:gridCol w:w="974"/>
        <w:gridCol w:w="882"/>
      </w:tblGrid>
      <w:tr w:rsidR="00090605" w:rsidRPr="007B0150" w:rsidTr="004841BB">
        <w:trPr>
          <w:trHeight w:val="290"/>
        </w:trPr>
        <w:tc>
          <w:tcPr>
            <w:tcW w:w="413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0605" w:rsidRPr="007B0150" w:rsidRDefault="00090605" w:rsidP="004841BB">
            <w:pPr>
              <w:rPr>
                <w:sz w:val="22"/>
                <w:szCs w:val="22"/>
              </w:rPr>
            </w:pPr>
          </w:p>
        </w:tc>
        <w:tc>
          <w:tcPr>
            <w:tcW w:w="13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7B0150">
              <w:rPr>
                <w:color w:val="000000"/>
                <w:sz w:val="22"/>
                <w:szCs w:val="22"/>
              </w:rPr>
              <w:t>Contrast</w:t>
            </w:r>
          </w:p>
        </w:tc>
        <w:tc>
          <w:tcPr>
            <w:tcW w:w="132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7B0150">
              <w:rPr>
                <w:color w:val="000000"/>
                <w:sz w:val="22"/>
                <w:szCs w:val="22"/>
              </w:rPr>
              <w:t>Std. Err.</w:t>
            </w:r>
          </w:p>
        </w:tc>
        <w:tc>
          <w:tcPr>
            <w:tcW w:w="97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7B0150">
              <w:rPr>
                <w:color w:val="000000"/>
                <w:sz w:val="22"/>
                <w:szCs w:val="22"/>
              </w:rPr>
              <w:t>z</w:t>
            </w:r>
          </w:p>
        </w:tc>
        <w:tc>
          <w:tcPr>
            <w:tcW w:w="88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7B0150">
              <w:rPr>
                <w:color w:val="000000"/>
                <w:sz w:val="22"/>
                <w:szCs w:val="22"/>
              </w:rPr>
              <w:t>P&gt;z</w:t>
            </w:r>
          </w:p>
        </w:tc>
      </w:tr>
      <w:tr w:rsidR="00090605" w:rsidRPr="007B0150" w:rsidTr="004841BB">
        <w:trPr>
          <w:trHeight w:val="290"/>
        </w:trPr>
        <w:tc>
          <w:tcPr>
            <w:tcW w:w="4136" w:type="dxa"/>
            <w:shd w:val="clear" w:color="auto" w:fill="auto"/>
            <w:noWrap/>
            <w:vAlign w:val="bottom"/>
            <w:hideMark/>
          </w:tcPr>
          <w:p w:rsidR="00090605" w:rsidRPr="007B0150" w:rsidRDefault="00090605" w:rsidP="004841BB">
            <w:pPr>
              <w:rPr>
                <w:color w:val="000000"/>
                <w:sz w:val="22"/>
                <w:szCs w:val="22"/>
              </w:rPr>
            </w:pPr>
            <w:r w:rsidRPr="007B0150">
              <w:rPr>
                <w:color w:val="000000"/>
                <w:sz w:val="22"/>
                <w:szCs w:val="22"/>
              </w:rPr>
              <w:t>BEHAVIORAL_COMPOSITE_2</w:t>
            </w:r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1322" w:type="dxa"/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974" w:type="dxa"/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882" w:type="dxa"/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sz w:val="22"/>
                <w:szCs w:val="22"/>
              </w:rPr>
            </w:pPr>
          </w:p>
        </w:tc>
      </w:tr>
      <w:tr w:rsidR="00090605" w:rsidRPr="007B0150" w:rsidTr="004841BB">
        <w:trPr>
          <w:trHeight w:val="290"/>
        </w:trPr>
        <w:tc>
          <w:tcPr>
            <w:tcW w:w="4136" w:type="dxa"/>
            <w:shd w:val="clear" w:color="auto" w:fill="auto"/>
            <w:noWrap/>
            <w:vAlign w:val="bottom"/>
            <w:hideMark/>
          </w:tcPr>
          <w:p w:rsidR="00090605" w:rsidRPr="007B0150" w:rsidRDefault="00090605" w:rsidP="004841BB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B0150">
              <w:rPr>
                <w:color w:val="000000"/>
                <w:sz w:val="22"/>
                <w:szCs w:val="22"/>
              </w:rPr>
              <w:t>timepoint#Tx#</w:t>
            </w:r>
            <w:proofErr w:type="gramStart"/>
            <w:r w:rsidRPr="007B0150">
              <w:rPr>
                <w:color w:val="000000"/>
                <w:sz w:val="22"/>
                <w:szCs w:val="22"/>
              </w:rPr>
              <w:t>c.risk</w:t>
            </w:r>
            <w:proofErr w:type="gramEnd"/>
            <w:r w:rsidRPr="007B0150">
              <w:rPr>
                <w:color w:val="000000"/>
                <w:sz w:val="22"/>
                <w:szCs w:val="22"/>
              </w:rPr>
              <w:t>_count</w:t>
            </w:r>
            <w:proofErr w:type="spellEnd"/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1322" w:type="dxa"/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974" w:type="dxa"/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882" w:type="dxa"/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sz w:val="22"/>
                <w:szCs w:val="22"/>
              </w:rPr>
            </w:pPr>
          </w:p>
        </w:tc>
      </w:tr>
      <w:tr w:rsidR="00090605" w:rsidRPr="00E206C6" w:rsidTr="004841BB">
        <w:trPr>
          <w:trHeight w:val="290"/>
        </w:trPr>
        <w:tc>
          <w:tcPr>
            <w:tcW w:w="4136" w:type="dxa"/>
            <w:shd w:val="clear" w:color="auto" w:fill="auto"/>
            <w:noWrap/>
            <w:vAlign w:val="bottom"/>
            <w:hideMark/>
          </w:tcPr>
          <w:p w:rsidR="00090605" w:rsidRPr="00E206C6" w:rsidRDefault="00090605" w:rsidP="004841BB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E206C6">
              <w:rPr>
                <w:b/>
                <w:color w:val="000000"/>
                <w:sz w:val="22"/>
                <w:szCs w:val="22"/>
              </w:rPr>
              <w:t>(POST vs PRE) (TranS-C vs PE)</w:t>
            </w:r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:rsidR="00090605" w:rsidRPr="00E206C6" w:rsidRDefault="00090605" w:rsidP="004841BB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E206C6">
              <w:rPr>
                <w:b/>
                <w:color w:val="000000"/>
                <w:sz w:val="22"/>
                <w:szCs w:val="22"/>
              </w:rPr>
              <w:t>-0.21</w:t>
            </w:r>
          </w:p>
        </w:tc>
        <w:tc>
          <w:tcPr>
            <w:tcW w:w="1322" w:type="dxa"/>
            <w:shd w:val="clear" w:color="auto" w:fill="auto"/>
            <w:noWrap/>
            <w:vAlign w:val="center"/>
            <w:hideMark/>
          </w:tcPr>
          <w:p w:rsidR="00090605" w:rsidRPr="00E206C6" w:rsidRDefault="00090605" w:rsidP="004841BB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E206C6">
              <w:rPr>
                <w:b/>
                <w:color w:val="000000"/>
                <w:sz w:val="22"/>
                <w:szCs w:val="22"/>
              </w:rPr>
              <w:t>0.08</w:t>
            </w:r>
          </w:p>
        </w:tc>
        <w:tc>
          <w:tcPr>
            <w:tcW w:w="974" w:type="dxa"/>
            <w:shd w:val="clear" w:color="auto" w:fill="auto"/>
            <w:noWrap/>
            <w:vAlign w:val="center"/>
            <w:hideMark/>
          </w:tcPr>
          <w:p w:rsidR="00090605" w:rsidRPr="00E206C6" w:rsidRDefault="00090605" w:rsidP="004841BB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E206C6">
              <w:rPr>
                <w:b/>
                <w:color w:val="000000"/>
                <w:sz w:val="22"/>
                <w:szCs w:val="22"/>
              </w:rPr>
              <w:t>-2.50</w:t>
            </w:r>
          </w:p>
        </w:tc>
        <w:tc>
          <w:tcPr>
            <w:tcW w:w="882" w:type="dxa"/>
            <w:shd w:val="clear" w:color="auto" w:fill="auto"/>
            <w:noWrap/>
            <w:vAlign w:val="center"/>
            <w:hideMark/>
          </w:tcPr>
          <w:p w:rsidR="00090605" w:rsidRPr="00E206C6" w:rsidRDefault="00090605" w:rsidP="004841BB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E206C6">
              <w:rPr>
                <w:b/>
                <w:color w:val="000000"/>
                <w:sz w:val="22"/>
                <w:szCs w:val="22"/>
              </w:rPr>
              <w:t>0.01</w:t>
            </w:r>
          </w:p>
        </w:tc>
      </w:tr>
      <w:tr w:rsidR="00090605" w:rsidRPr="007B0150" w:rsidTr="004841BB">
        <w:trPr>
          <w:trHeight w:val="290"/>
        </w:trPr>
        <w:tc>
          <w:tcPr>
            <w:tcW w:w="4136" w:type="dxa"/>
            <w:shd w:val="clear" w:color="auto" w:fill="auto"/>
            <w:noWrap/>
            <w:vAlign w:val="bottom"/>
            <w:hideMark/>
          </w:tcPr>
          <w:p w:rsidR="00090605" w:rsidRPr="007B0150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7B0150">
              <w:rPr>
                <w:color w:val="000000"/>
                <w:sz w:val="22"/>
                <w:szCs w:val="22"/>
              </w:rPr>
              <w:t>(FU6 vs POST) (TranS-C vs PE)</w:t>
            </w:r>
          </w:p>
        </w:tc>
        <w:tc>
          <w:tcPr>
            <w:tcW w:w="1330" w:type="dxa"/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7B0150">
              <w:rPr>
                <w:color w:val="000000"/>
                <w:sz w:val="22"/>
                <w:szCs w:val="22"/>
              </w:rPr>
              <w:t>-0.07</w:t>
            </w:r>
          </w:p>
        </w:tc>
        <w:tc>
          <w:tcPr>
            <w:tcW w:w="1322" w:type="dxa"/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7B0150">
              <w:rPr>
                <w:color w:val="000000"/>
                <w:sz w:val="22"/>
                <w:szCs w:val="22"/>
              </w:rPr>
              <w:t>0.09</w:t>
            </w:r>
          </w:p>
        </w:tc>
        <w:tc>
          <w:tcPr>
            <w:tcW w:w="974" w:type="dxa"/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7B0150">
              <w:rPr>
                <w:color w:val="000000"/>
                <w:sz w:val="22"/>
                <w:szCs w:val="22"/>
              </w:rPr>
              <w:t>-0.83</w:t>
            </w:r>
          </w:p>
        </w:tc>
        <w:tc>
          <w:tcPr>
            <w:tcW w:w="882" w:type="dxa"/>
            <w:shd w:val="clear" w:color="auto" w:fill="auto"/>
            <w:noWrap/>
            <w:vAlign w:val="center"/>
            <w:hideMark/>
          </w:tcPr>
          <w:p w:rsidR="00090605" w:rsidRPr="007B0150" w:rsidRDefault="00090605" w:rsidP="004841BB">
            <w:pPr>
              <w:jc w:val="center"/>
              <w:rPr>
                <w:color w:val="000000"/>
                <w:sz w:val="22"/>
                <w:szCs w:val="22"/>
              </w:rPr>
            </w:pPr>
            <w:r w:rsidRPr="007B0150">
              <w:rPr>
                <w:color w:val="000000"/>
                <w:sz w:val="22"/>
                <w:szCs w:val="22"/>
              </w:rPr>
              <w:t>0.41</w:t>
            </w:r>
          </w:p>
        </w:tc>
      </w:tr>
    </w:tbl>
    <w:p w:rsidR="00090605" w:rsidRDefault="00090605" w:rsidP="00090605">
      <w:pPr>
        <w:spacing w:line="480" w:lineRule="auto"/>
      </w:pPr>
    </w:p>
    <w:p w:rsidR="00090605" w:rsidRDefault="00090605" w:rsidP="00090605">
      <w:pPr>
        <w:spacing w:line="480" w:lineRule="auto"/>
      </w:pPr>
      <w:r w:rsidRPr="00863C2B">
        <w:drawing>
          <wp:inline distT="0" distB="0" distL="0" distR="0" wp14:anchorId="02C420ED" wp14:editId="392FC9DD">
            <wp:extent cx="4617267" cy="335787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19234" cy="335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2D" w:rsidRDefault="00090605" w:rsidP="00090605">
      <w:r>
        <w:t>DV= self-reported substance use</w:t>
      </w:r>
      <w:bookmarkStart w:id="0" w:name="_GoBack"/>
      <w:bookmarkEnd w:id="0"/>
    </w:p>
    <w:sectPr w:rsidR="00EA242D" w:rsidSect="00F261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4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50AD"/>
    <w:rsid w:val="00022288"/>
    <w:rsid w:val="0002475B"/>
    <w:rsid w:val="00025C5B"/>
    <w:rsid w:val="00051AB6"/>
    <w:rsid w:val="00055E7C"/>
    <w:rsid w:val="000843F0"/>
    <w:rsid w:val="00090605"/>
    <w:rsid w:val="000959F6"/>
    <w:rsid w:val="000C2EDC"/>
    <w:rsid w:val="000C798B"/>
    <w:rsid w:val="000D0E4D"/>
    <w:rsid w:val="000D0F60"/>
    <w:rsid w:val="000E49DA"/>
    <w:rsid w:val="000E576D"/>
    <w:rsid w:val="00143927"/>
    <w:rsid w:val="00147D66"/>
    <w:rsid w:val="00156E03"/>
    <w:rsid w:val="00186CA6"/>
    <w:rsid w:val="001950D3"/>
    <w:rsid w:val="00195DE8"/>
    <w:rsid w:val="001A04ED"/>
    <w:rsid w:val="001A48DA"/>
    <w:rsid w:val="001C32F3"/>
    <w:rsid w:val="001F090E"/>
    <w:rsid w:val="001F5969"/>
    <w:rsid w:val="001F7717"/>
    <w:rsid w:val="0022463E"/>
    <w:rsid w:val="00234924"/>
    <w:rsid w:val="00235B4B"/>
    <w:rsid w:val="00241C1C"/>
    <w:rsid w:val="00260102"/>
    <w:rsid w:val="00271AA3"/>
    <w:rsid w:val="00281A0F"/>
    <w:rsid w:val="002828C9"/>
    <w:rsid w:val="002906C2"/>
    <w:rsid w:val="00291808"/>
    <w:rsid w:val="00292CB4"/>
    <w:rsid w:val="00293218"/>
    <w:rsid w:val="00294843"/>
    <w:rsid w:val="002971EE"/>
    <w:rsid w:val="002B3489"/>
    <w:rsid w:val="002B5336"/>
    <w:rsid w:val="002D4E51"/>
    <w:rsid w:val="002D6B88"/>
    <w:rsid w:val="002F555D"/>
    <w:rsid w:val="00310870"/>
    <w:rsid w:val="00326323"/>
    <w:rsid w:val="00344351"/>
    <w:rsid w:val="00344532"/>
    <w:rsid w:val="00365193"/>
    <w:rsid w:val="0038026D"/>
    <w:rsid w:val="00381F55"/>
    <w:rsid w:val="0039699B"/>
    <w:rsid w:val="00397CF6"/>
    <w:rsid w:val="003B4BC9"/>
    <w:rsid w:val="003C27A5"/>
    <w:rsid w:val="003F5895"/>
    <w:rsid w:val="003F58B5"/>
    <w:rsid w:val="00401B1B"/>
    <w:rsid w:val="00402EE4"/>
    <w:rsid w:val="004158F5"/>
    <w:rsid w:val="00416D31"/>
    <w:rsid w:val="00431EB8"/>
    <w:rsid w:val="00435382"/>
    <w:rsid w:val="004502DD"/>
    <w:rsid w:val="004824BF"/>
    <w:rsid w:val="004856C5"/>
    <w:rsid w:val="00495F0A"/>
    <w:rsid w:val="004A6057"/>
    <w:rsid w:val="004B6D62"/>
    <w:rsid w:val="004C38CE"/>
    <w:rsid w:val="004D19D5"/>
    <w:rsid w:val="004F424B"/>
    <w:rsid w:val="00504CE6"/>
    <w:rsid w:val="0051401A"/>
    <w:rsid w:val="00514F66"/>
    <w:rsid w:val="005174EE"/>
    <w:rsid w:val="00522B73"/>
    <w:rsid w:val="00523ADB"/>
    <w:rsid w:val="0054246B"/>
    <w:rsid w:val="005601AF"/>
    <w:rsid w:val="005649C2"/>
    <w:rsid w:val="00575A10"/>
    <w:rsid w:val="00580706"/>
    <w:rsid w:val="0058655E"/>
    <w:rsid w:val="005949BD"/>
    <w:rsid w:val="00596D4F"/>
    <w:rsid w:val="005A3689"/>
    <w:rsid w:val="005B4FEB"/>
    <w:rsid w:val="005D75D8"/>
    <w:rsid w:val="005E368E"/>
    <w:rsid w:val="006306DA"/>
    <w:rsid w:val="00642EA2"/>
    <w:rsid w:val="00661504"/>
    <w:rsid w:val="006D0551"/>
    <w:rsid w:val="006D6072"/>
    <w:rsid w:val="006E56A7"/>
    <w:rsid w:val="0070217F"/>
    <w:rsid w:val="00705937"/>
    <w:rsid w:val="00707A45"/>
    <w:rsid w:val="007122F5"/>
    <w:rsid w:val="0072164C"/>
    <w:rsid w:val="00755E75"/>
    <w:rsid w:val="00772F97"/>
    <w:rsid w:val="00777C1A"/>
    <w:rsid w:val="00777F9E"/>
    <w:rsid w:val="00782661"/>
    <w:rsid w:val="00793D94"/>
    <w:rsid w:val="007A2F6E"/>
    <w:rsid w:val="007C5A38"/>
    <w:rsid w:val="007D6E7F"/>
    <w:rsid w:val="00822A3A"/>
    <w:rsid w:val="00836079"/>
    <w:rsid w:val="008634A9"/>
    <w:rsid w:val="00864156"/>
    <w:rsid w:val="00870F07"/>
    <w:rsid w:val="008854B6"/>
    <w:rsid w:val="00890B45"/>
    <w:rsid w:val="008A58FF"/>
    <w:rsid w:val="008B160C"/>
    <w:rsid w:val="008C68B4"/>
    <w:rsid w:val="008D3122"/>
    <w:rsid w:val="008F6CE6"/>
    <w:rsid w:val="00927373"/>
    <w:rsid w:val="0094319F"/>
    <w:rsid w:val="00995C42"/>
    <w:rsid w:val="009B79BF"/>
    <w:rsid w:val="009D07B7"/>
    <w:rsid w:val="009D0A53"/>
    <w:rsid w:val="009D50AD"/>
    <w:rsid w:val="009E6DD9"/>
    <w:rsid w:val="009F0D53"/>
    <w:rsid w:val="00A04B56"/>
    <w:rsid w:val="00A12593"/>
    <w:rsid w:val="00A3686B"/>
    <w:rsid w:val="00A55882"/>
    <w:rsid w:val="00A62B9C"/>
    <w:rsid w:val="00A776CA"/>
    <w:rsid w:val="00A84BE9"/>
    <w:rsid w:val="00A97734"/>
    <w:rsid w:val="00AA0F02"/>
    <w:rsid w:val="00AB68FF"/>
    <w:rsid w:val="00AC4E69"/>
    <w:rsid w:val="00AD0751"/>
    <w:rsid w:val="00AD2342"/>
    <w:rsid w:val="00AD273F"/>
    <w:rsid w:val="00AD6C89"/>
    <w:rsid w:val="00AF0342"/>
    <w:rsid w:val="00AF0623"/>
    <w:rsid w:val="00AF0A06"/>
    <w:rsid w:val="00B31E89"/>
    <w:rsid w:val="00B40809"/>
    <w:rsid w:val="00B54886"/>
    <w:rsid w:val="00B573A5"/>
    <w:rsid w:val="00B57D44"/>
    <w:rsid w:val="00B649C7"/>
    <w:rsid w:val="00B90B5C"/>
    <w:rsid w:val="00BB2690"/>
    <w:rsid w:val="00BD5CC0"/>
    <w:rsid w:val="00BE02FE"/>
    <w:rsid w:val="00BF38A2"/>
    <w:rsid w:val="00BF5CB0"/>
    <w:rsid w:val="00C0005F"/>
    <w:rsid w:val="00C170CB"/>
    <w:rsid w:val="00C366BA"/>
    <w:rsid w:val="00C4001E"/>
    <w:rsid w:val="00C47E6B"/>
    <w:rsid w:val="00C557D1"/>
    <w:rsid w:val="00C62CA0"/>
    <w:rsid w:val="00C62E64"/>
    <w:rsid w:val="00CA364C"/>
    <w:rsid w:val="00CA5B68"/>
    <w:rsid w:val="00CB55AB"/>
    <w:rsid w:val="00CF164B"/>
    <w:rsid w:val="00D0010A"/>
    <w:rsid w:val="00D115EF"/>
    <w:rsid w:val="00D150D4"/>
    <w:rsid w:val="00D223CE"/>
    <w:rsid w:val="00D25C62"/>
    <w:rsid w:val="00D2791F"/>
    <w:rsid w:val="00D3503D"/>
    <w:rsid w:val="00D40017"/>
    <w:rsid w:val="00D737BA"/>
    <w:rsid w:val="00D74A87"/>
    <w:rsid w:val="00DC33D4"/>
    <w:rsid w:val="00DC597E"/>
    <w:rsid w:val="00DE7A80"/>
    <w:rsid w:val="00E34911"/>
    <w:rsid w:val="00E4202D"/>
    <w:rsid w:val="00E45A88"/>
    <w:rsid w:val="00E55BB3"/>
    <w:rsid w:val="00E630D8"/>
    <w:rsid w:val="00E63233"/>
    <w:rsid w:val="00E66905"/>
    <w:rsid w:val="00E71B31"/>
    <w:rsid w:val="00E900B3"/>
    <w:rsid w:val="00E94708"/>
    <w:rsid w:val="00EB05C6"/>
    <w:rsid w:val="00EB65C1"/>
    <w:rsid w:val="00EC4A67"/>
    <w:rsid w:val="00ED4EBB"/>
    <w:rsid w:val="00F01B4C"/>
    <w:rsid w:val="00F03E14"/>
    <w:rsid w:val="00F04386"/>
    <w:rsid w:val="00F05967"/>
    <w:rsid w:val="00F25ECE"/>
    <w:rsid w:val="00F261CE"/>
    <w:rsid w:val="00F33EEA"/>
    <w:rsid w:val="00F3700C"/>
    <w:rsid w:val="00F546EA"/>
    <w:rsid w:val="00F7164F"/>
    <w:rsid w:val="00F73DB7"/>
    <w:rsid w:val="00F766DE"/>
    <w:rsid w:val="00F825EC"/>
    <w:rsid w:val="00F86B6B"/>
    <w:rsid w:val="00F87EFF"/>
    <w:rsid w:val="00F932F3"/>
    <w:rsid w:val="00FA2A97"/>
    <w:rsid w:val="00FA3070"/>
    <w:rsid w:val="00FB662A"/>
    <w:rsid w:val="00FE11B0"/>
    <w:rsid w:val="00FE50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E1C6C8"/>
  <w15:chartTrackingRefBased/>
  <w15:docId w15:val="{43CC001C-4F75-214A-9AEA-AC24499F39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090605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233</Words>
  <Characters>1333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 Dong</dc:creator>
  <cp:keywords/>
  <dc:description/>
  <cp:lastModifiedBy>Lu Dong</cp:lastModifiedBy>
  <cp:revision>2</cp:revision>
  <dcterms:created xsi:type="dcterms:W3CDTF">2018-04-22T17:26:00Z</dcterms:created>
  <dcterms:modified xsi:type="dcterms:W3CDTF">2018-04-23T18:05:00Z</dcterms:modified>
</cp:coreProperties>
</file>